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DBCD" w14:textId="2B3D5A3C" w:rsidR="00776FF0" w:rsidRPr="00747F2A" w:rsidRDefault="007A3995">
      <w:r w:rsidRPr="00747F2A">
        <w:t xml:space="preserve">Come </w:t>
      </w:r>
      <w:r w:rsidR="005F58AE" w:rsidRPr="00747F2A">
        <w:t>to learn</w:t>
      </w:r>
      <w:r w:rsidRPr="00747F2A">
        <w:t xml:space="preserve"> how Sonoma County’s Human Services Department created an in-house application development framework that allows them to quickly and cost effectively respond to community needs and provide </w:t>
      </w:r>
      <w:proofErr w:type="gramStart"/>
      <w:r w:rsidRPr="00747F2A">
        <w:t>technology</w:t>
      </w:r>
      <w:proofErr w:type="gramEnd"/>
      <w:r w:rsidRPr="00747F2A">
        <w:t xml:space="preserve"> solutions to support their Child Protective Services (CPS), Adult Protective Services (APS), Emergency Assistance (EA), Administrative Support, and Human Resources operations.</w:t>
      </w:r>
    </w:p>
    <w:p w14:paraId="5E1C6E86" w14:textId="648A5901" w:rsidR="00433E84" w:rsidRPr="00605E83" w:rsidRDefault="43396D61" w:rsidP="41DC4871">
      <w:pPr>
        <w:rPr>
          <w:b/>
          <w:bCs/>
        </w:rPr>
      </w:pPr>
      <w:r w:rsidRPr="00605E83">
        <w:rPr>
          <w:b/>
          <w:bCs/>
        </w:rPr>
        <w:t>Slide 1:  Paula</w:t>
      </w:r>
      <w:r w:rsidR="184A0D90" w:rsidRPr="00605E83">
        <w:rPr>
          <w:b/>
          <w:bCs/>
        </w:rPr>
        <w:t xml:space="preserve"> – </w:t>
      </w:r>
      <w:r w:rsidR="003D506D" w:rsidRPr="00605E83">
        <w:rPr>
          <w:b/>
          <w:bCs/>
        </w:rPr>
        <w:t>Title Page</w:t>
      </w:r>
    </w:p>
    <w:p w14:paraId="3C72D0FD" w14:textId="1113729F" w:rsidR="003D506D" w:rsidRPr="00605E83" w:rsidRDefault="003D506D" w:rsidP="003D506D">
      <w:pPr>
        <w:rPr>
          <w:b/>
          <w:bCs/>
        </w:rPr>
      </w:pPr>
      <w:r w:rsidRPr="00605E83">
        <w:rPr>
          <w:b/>
          <w:bCs/>
        </w:rPr>
        <w:t>Slide 2:  Paula – Intro</w:t>
      </w:r>
    </w:p>
    <w:p w14:paraId="48355B86" w14:textId="1771166A" w:rsidR="00606A5D" w:rsidRPr="00747F2A" w:rsidRDefault="00606A5D" w:rsidP="007A231A">
      <w:pPr>
        <w:ind w:left="720"/>
      </w:pPr>
      <w:r w:rsidRPr="00747F2A">
        <w:t xml:space="preserve">We are going to share the experience of a business user from our IHSS program to </w:t>
      </w:r>
      <w:r w:rsidR="007A231A">
        <w:t>d</w:t>
      </w:r>
      <w:r w:rsidRPr="00747F2A">
        <w:t>emonstrate why developing an application in house, rather than using a third</w:t>
      </w:r>
      <w:r w:rsidR="007A231A">
        <w:t>-</w:t>
      </w:r>
      <w:r w:rsidRPr="00747F2A">
        <w:t>part</w:t>
      </w:r>
      <w:r w:rsidR="007A231A">
        <w:t>y s</w:t>
      </w:r>
      <w:r w:rsidRPr="00747F2A">
        <w:t xml:space="preserve">olution </w:t>
      </w:r>
    </w:p>
    <w:p w14:paraId="1CCA0732" w14:textId="6103C36A" w:rsidR="003D506D" w:rsidRPr="00605E83" w:rsidRDefault="003D506D" w:rsidP="003D506D">
      <w:pPr>
        <w:rPr>
          <w:b/>
          <w:bCs/>
        </w:rPr>
      </w:pPr>
      <w:r w:rsidRPr="00605E83">
        <w:rPr>
          <w:b/>
          <w:bCs/>
        </w:rPr>
        <w:t>Slide 3: Paula</w:t>
      </w:r>
      <w:r w:rsidR="0058352A" w:rsidRPr="00605E83">
        <w:rPr>
          <w:b/>
          <w:bCs/>
        </w:rPr>
        <w:t xml:space="preserve"> – Three Key </w:t>
      </w:r>
      <w:r w:rsidR="00E06F95" w:rsidRPr="00605E83">
        <w:rPr>
          <w:b/>
          <w:bCs/>
        </w:rPr>
        <w:t>Takeaways</w:t>
      </w:r>
      <w:r w:rsidR="00D70AA6" w:rsidRPr="00605E83">
        <w:rPr>
          <w:b/>
          <w:bCs/>
        </w:rPr>
        <w:t xml:space="preserve"> (3 min for 3 slides)</w:t>
      </w:r>
    </w:p>
    <w:p w14:paraId="31040A5E" w14:textId="77777777" w:rsidR="0058352A" w:rsidRPr="00747F2A" w:rsidRDefault="0058352A" w:rsidP="0058352A">
      <w:pPr>
        <w:pStyle w:val="ListParagraph"/>
        <w:numPr>
          <w:ilvl w:val="0"/>
          <w:numId w:val="1"/>
        </w:numPr>
      </w:pPr>
      <w:r w:rsidRPr="00747F2A">
        <w:t>Allows for dynamic customization marrying our social services vision and mission into the technical solutions</w:t>
      </w:r>
    </w:p>
    <w:p w14:paraId="030E8C72" w14:textId="77777777" w:rsidR="0058352A" w:rsidRPr="00747F2A" w:rsidRDefault="0058352A" w:rsidP="0058352A">
      <w:pPr>
        <w:pStyle w:val="ListParagraph"/>
        <w:numPr>
          <w:ilvl w:val="0"/>
          <w:numId w:val="1"/>
        </w:numPr>
      </w:pPr>
      <w:r w:rsidRPr="00747F2A">
        <w:t xml:space="preserve">Allows for rapid development to support business process and ability to implement changes quickly </w:t>
      </w:r>
    </w:p>
    <w:p w14:paraId="602EB227" w14:textId="5A3D3B02" w:rsidR="0058352A" w:rsidRPr="00747F2A" w:rsidRDefault="0058352A" w:rsidP="0058352A">
      <w:pPr>
        <w:pStyle w:val="ListParagraph"/>
        <w:numPr>
          <w:ilvl w:val="0"/>
          <w:numId w:val="1"/>
        </w:numPr>
      </w:pPr>
      <w:r w:rsidRPr="00747F2A">
        <w:t>Data ownership through an internal solution allows for better control, unlimited,</w:t>
      </w:r>
      <w:r w:rsidR="00E06F95">
        <w:t xml:space="preserve"> </w:t>
      </w:r>
      <w:r w:rsidRPr="00747F2A">
        <w:t>and unrestricted use of the data</w:t>
      </w:r>
    </w:p>
    <w:p w14:paraId="054DF393" w14:textId="303A9EE7" w:rsidR="00433E84" w:rsidRPr="00605E83" w:rsidRDefault="43396D61" w:rsidP="007E6F5C">
      <w:pPr>
        <w:rPr>
          <w:rStyle w:val="IntenseEmphasis"/>
          <w:b/>
          <w:bCs/>
          <w:i w:val="0"/>
          <w:iCs w:val="0"/>
          <w:color w:val="auto"/>
        </w:rPr>
      </w:pPr>
      <w:r w:rsidRPr="00605E83">
        <w:rPr>
          <w:b/>
          <w:bCs/>
        </w:rPr>
        <w:t xml:space="preserve">Slide </w:t>
      </w:r>
      <w:r w:rsidR="001D0CED" w:rsidRPr="00605E83">
        <w:rPr>
          <w:b/>
          <w:bCs/>
        </w:rPr>
        <w:t>4</w:t>
      </w:r>
      <w:r w:rsidR="28D69A2C" w:rsidRPr="00605E83">
        <w:rPr>
          <w:b/>
          <w:bCs/>
        </w:rPr>
        <w:t>: Kishore</w:t>
      </w:r>
      <w:r w:rsidR="007E6F5C" w:rsidRPr="00605E83">
        <w:rPr>
          <w:b/>
          <w:bCs/>
        </w:rPr>
        <w:t xml:space="preserve"> - </w:t>
      </w:r>
      <w:r w:rsidR="00433E84" w:rsidRPr="00605E83">
        <w:rPr>
          <w:rStyle w:val="IntenseEmphasis"/>
          <w:b/>
          <w:bCs/>
          <w:i w:val="0"/>
          <w:iCs w:val="0"/>
          <w:color w:val="auto"/>
        </w:rPr>
        <w:t>SCHSD’s internal IT story</w:t>
      </w:r>
    </w:p>
    <w:p w14:paraId="66CDD813" w14:textId="3263D867" w:rsidR="00433E84" w:rsidRPr="00747F2A" w:rsidRDefault="00433E84" w:rsidP="00433E84">
      <w:pPr>
        <w:pStyle w:val="ListParagraph"/>
        <w:numPr>
          <w:ilvl w:val="0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Way back when</w:t>
      </w:r>
      <w:r w:rsidR="003862ED" w:rsidRPr="00747F2A">
        <w:rPr>
          <w:rStyle w:val="IntenseEmphasis"/>
          <w:i w:val="0"/>
          <w:iCs w:val="0"/>
          <w:color w:val="auto"/>
        </w:rPr>
        <w:t xml:space="preserve">, </w:t>
      </w:r>
      <w:r w:rsidRPr="00747F2A">
        <w:rPr>
          <w:rStyle w:val="IntenseEmphasis"/>
          <w:i w:val="0"/>
          <w:iCs w:val="0"/>
          <w:color w:val="auto"/>
        </w:rPr>
        <w:t xml:space="preserve">there was a new </w:t>
      </w:r>
      <w:r w:rsidR="00450AD7" w:rsidRPr="00747F2A">
        <w:rPr>
          <w:rStyle w:val="IntenseEmphasis"/>
          <w:i w:val="0"/>
          <w:iCs w:val="0"/>
          <w:color w:val="auto"/>
        </w:rPr>
        <w:t>benefits</w:t>
      </w:r>
      <w:r w:rsidRPr="00747F2A">
        <w:rPr>
          <w:rStyle w:val="IntenseEmphasis"/>
          <w:i w:val="0"/>
          <w:iCs w:val="0"/>
          <w:color w:val="auto"/>
        </w:rPr>
        <w:t xml:space="preserve"> eligibility system called CalWIN</w:t>
      </w:r>
    </w:p>
    <w:p w14:paraId="5C2BEE12" w14:textId="06643E08" w:rsidR="00433E84" w:rsidRPr="00747F2A" w:rsidRDefault="00433E84" w:rsidP="003862ED">
      <w:pPr>
        <w:pStyle w:val="ListParagraph"/>
        <w:numPr>
          <w:ilvl w:val="1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To support th</w:t>
      </w:r>
      <w:r w:rsidR="00803F98" w:rsidRPr="00747F2A">
        <w:rPr>
          <w:rStyle w:val="IntenseEmphasis"/>
          <w:i w:val="0"/>
          <w:iCs w:val="0"/>
          <w:color w:val="auto"/>
        </w:rPr>
        <w:t>e implementation of this new system</w:t>
      </w:r>
      <w:r w:rsidR="003862ED" w:rsidRPr="00747F2A">
        <w:rPr>
          <w:rStyle w:val="IntenseEmphasis"/>
          <w:i w:val="0"/>
          <w:iCs w:val="0"/>
          <w:color w:val="auto"/>
        </w:rPr>
        <w:t>,</w:t>
      </w:r>
      <w:r w:rsidRPr="00747F2A">
        <w:rPr>
          <w:rStyle w:val="IntenseEmphasis"/>
          <w:i w:val="0"/>
          <w:iCs w:val="0"/>
          <w:color w:val="auto"/>
        </w:rPr>
        <w:t xml:space="preserve"> a business unit (department specific) IT section was born</w:t>
      </w:r>
    </w:p>
    <w:p w14:paraId="50A795EF" w14:textId="77777777" w:rsidR="00835DFE" w:rsidRPr="00747F2A" w:rsidRDefault="00835DFE" w:rsidP="00835DFE">
      <w:pPr>
        <w:pStyle w:val="ListParagraph"/>
        <w:numPr>
          <w:ilvl w:val="0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Purposely evolved organization optimized to meet the business needs of a Human Services organization</w:t>
      </w:r>
    </w:p>
    <w:p w14:paraId="482FD853" w14:textId="77777777" w:rsidR="00835DFE" w:rsidRPr="00747F2A" w:rsidRDefault="00835DFE" w:rsidP="00835DFE">
      <w:pPr>
        <w:pStyle w:val="ListParagraph"/>
        <w:numPr>
          <w:ilvl w:val="1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Increased agility and innovation that benefits related programs</w:t>
      </w:r>
    </w:p>
    <w:p w14:paraId="6E8AD492" w14:textId="77777777" w:rsidR="00835DFE" w:rsidRPr="00747F2A" w:rsidRDefault="00835DFE" w:rsidP="00835DFE">
      <w:pPr>
        <w:pStyle w:val="ListParagraph"/>
        <w:numPr>
          <w:ilvl w:val="2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 xml:space="preserve">Federal and State program funding optimization </w:t>
      </w:r>
    </w:p>
    <w:p w14:paraId="5F09DEDF" w14:textId="77777777" w:rsidR="00835DFE" w:rsidRPr="00747F2A" w:rsidRDefault="00835DFE" w:rsidP="00835DFE">
      <w:pPr>
        <w:pStyle w:val="ListParagraph"/>
        <w:numPr>
          <w:ilvl w:val="1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Organization and Information Technology strategy alignment</w:t>
      </w:r>
    </w:p>
    <w:p w14:paraId="639E1477" w14:textId="7955285D" w:rsidR="008C5780" w:rsidRPr="00747F2A" w:rsidRDefault="00835DFE" w:rsidP="00892D2E">
      <w:pPr>
        <w:pStyle w:val="ListParagraph"/>
        <w:numPr>
          <w:ilvl w:val="1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Increases accountability and a clear bottom line, benefits staff and clients</w:t>
      </w:r>
    </w:p>
    <w:p w14:paraId="27A48254" w14:textId="482343B1" w:rsidR="00EC00F7" w:rsidRPr="00605E83" w:rsidRDefault="00EC00F7" w:rsidP="00632839">
      <w:pPr>
        <w:rPr>
          <w:rStyle w:val="IntenseEmphasis"/>
          <w:b/>
          <w:bCs/>
          <w:i w:val="0"/>
          <w:iCs w:val="0"/>
          <w:color w:val="auto"/>
        </w:rPr>
      </w:pPr>
      <w:r w:rsidRPr="00605E83">
        <w:rPr>
          <w:b/>
          <w:bCs/>
        </w:rPr>
        <w:t xml:space="preserve">Slide </w:t>
      </w:r>
      <w:r w:rsidR="001D0CED" w:rsidRPr="00605E83">
        <w:rPr>
          <w:b/>
          <w:bCs/>
        </w:rPr>
        <w:t>5</w:t>
      </w:r>
      <w:r w:rsidRPr="00605E83">
        <w:rPr>
          <w:b/>
          <w:bCs/>
        </w:rPr>
        <w:t xml:space="preserve">:  Kishore </w:t>
      </w:r>
      <w:r w:rsidR="00632839" w:rsidRPr="00605E83">
        <w:rPr>
          <w:b/>
          <w:bCs/>
        </w:rPr>
        <w:t>–</w:t>
      </w:r>
      <w:r w:rsidRPr="00605E83">
        <w:rPr>
          <w:b/>
          <w:bCs/>
        </w:rPr>
        <w:t xml:space="preserve"> </w:t>
      </w:r>
      <w:r w:rsidR="00632839" w:rsidRPr="00605E83">
        <w:rPr>
          <w:rStyle w:val="IntenseEmphasis"/>
          <w:b/>
          <w:bCs/>
          <w:i w:val="0"/>
          <w:iCs w:val="0"/>
          <w:color w:val="auto"/>
        </w:rPr>
        <w:t>Services overview (5 minutes for 2 slides)</w:t>
      </w:r>
    </w:p>
    <w:p w14:paraId="2C628116" w14:textId="751E2635" w:rsidR="008F5F73" w:rsidRPr="00747F2A" w:rsidRDefault="008F5F73" w:rsidP="00011C5F">
      <w:pPr>
        <w:pStyle w:val="ListParagraph"/>
        <w:numPr>
          <w:ilvl w:val="0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Embedded IT services, soup to nuts, ethernet cables to application development</w:t>
      </w:r>
    </w:p>
    <w:p w14:paraId="377EB333" w14:textId="34C530F6" w:rsidR="00E8799F" w:rsidRPr="00747F2A" w:rsidRDefault="00D858CE" w:rsidP="00283261">
      <w:pPr>
        <w:pStyle w:val="ListParagraph"/>
        <w:numPr>
          <w:ilvl w:val="1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 xml:space="preserve">IT </w:t>
      </w:r>
      <w:r w:rsidR="00833A32" w:rsidRPr="00747F2A">
        <w:rPr>
          <w:rStyle w:val="IntenseEmphasis"/>
          <w:i w:val="0"/>
          <w:iCs w:val="0"/>
          <w:color w:val="auto"/>
        </w:rPr>
        <w:t xml:space="preserve">Service Desk, </w:t>
      </w:r>
      <w:r w:rsidR="005D1C76" w:rsidRPr="00747F2A">
        <w:rPr>
          <w:rStyle w:val="IntenseEmphasis"/>
          <w:i w:val="0"/>
          <w:iCs w:val="0"/>
          <w:color w:val="auto"/>
        </w:rPr>
        <w:t xml:space="preserve">Network Operations, </w:t>
      </w:r>
      <w:r w:rsidR="004F3DB5" w:rsidRPr="00747F2A">
        <w:rPr>
          <w:rStyle w:val="IntenseEmphasis"/>
          <w:i w:val="0"/>
          <w:iCs w:val="0"/>
          <w:color w:val="auto"/>
        </w:rPr>
        <w:t xml:space="preserve">Enterprise Reporting, Data Management, </w:t>
      </w:r>
      <w:r w:rsidRPr="00747F2A">
        <w:rPr>
          <w:rStyle w:val="IntenseEmphasis"/>
          <w:i w:val="0"/>
          <w:iCs w:val="0"/>
          <w:color w:val="auto"/>
        </w:rPr>
        <w:t xml:space="preserve">Eligibility Systems Service Desk, </w:t>
      </w:r>
      <w:r w:rsidR="00BC65ED" w:rsidRPr="00747F2A">
        <w:rPr>
          <w:rStyle w:val="IntenseEmphasis"/>
          <w:i w:val="0"/>
          <w:iCs w:val="0"/>
          <w:color w:val="auto"/>
        </w:rPr>
        <w:t>Document Imaging Systems</w:t>
      </w:r>
      <w:r w:rsidR="00101D63" w:rsidRPr="00747F2A">
        <w:rPr>
          <w:rStyle w:val="IntenseEmphasis"/>
          <w:i w:val="0"/>
          <w:iCs w:val="0"/>
          <w:color w:val="auto"/>
        </w:rPr>
        <w:t>, Application Development</w:t>
      </w:r>
    </w:p>
    <w:p w14:paraId="6E8CD4C5" w14:textId="2A5D6AAD" w:rsidR="00200CE3" w:rsidRPr="00747F2A" w:rsidRDefault="00200CE3" w:rsidP="00200CE3">
      <w:pPr>
        <w:pStyle w:val="ListParagraph"/>
        <w:numPr>
          <w:ilvl w:val="0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Infographic on HSD IT services</w:t>
      </w:r>
    </w:p>
    <w:p w14:paraId="07F6B3BD" w14:textId="3DAE44E6" w:rsidR="00200CE3" w:rsidRPr="00747F2A" w:rsidRDefault="00956E96" w:rsidP="006D3EA8">
      <w:pPr>
        <w:pStyle w:val="ListParagraph"/>
        <w:numPr>
          <w:ilvl w:val="1"/>
          <w:numId w:val="7"/>
        </w:numPr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 xml:space="preserve">Infographic blow-out for </w:t>
      </w:r>
      <w:r w:rsidR="00025997" w:rsidRPr="00747F2A">
        <w:rPr>
          <w:rStyle w:val="IntenseEmphasis"/>
          <w:i w:val="0"/>
          <w:iCs w:val="0"/>
          <w:color w:val="auto"/>
        </w:rPr>
        <w:t xml:space="preserve">Application </w:t>
      </w:r>
      <w:r w:rsidRPr="00747F2A">
        <w:rPr>
          <w:rStyle w:val="IntenseEmphasis"/>
          <w:i w:val="0"/>
          <w:iCs w:val="0"/>
          <w:color w:val="auto"/>
        </w:rPr>
        <w:t xml:space="preserve">Solutions Catalog </w:t>
      </w:r>
    </w:p>
    <w:p w14:paraId="02C7BAD6" w14:textId="31E919E9" w:rsidR="5D9E66AC" w:rsidRPr="00605E83" w:rsidRDefault="5D9E66AC" w:rsidP="41DC4871">
      <w:pPr>
        <w:rPr>
          <w:rStyle w:val="IntenseEmphasis"/>
          <w:b/>
          <w:bCs/>
          <w:i w:val="0"/>
          <w:iCs w:val="0"/>
          <w:color w:val="auto"/>
        </w:rPr>
      </w:pPr>
      <w:r w:rsidRPr="00605E83">
        <w:rPr>
          <w:rStyle w:val="IntenseEmphasis"/>
          <w:b/>
          <w:bCs/>
          <w:i w:val="0"/>
          <w:iCs w:val="0"/>
          <w:color w:val="auto"/>
        </w:rPr>
        <w:lastRenderedPageBreak/>
        <w:t xml:space="preserve">Slide </w:t>
      </w:r>
      <w:r w:rsidR="492ED620" w:rsidRPr="00605E83">
        <w:rPr>
          <w:rStyle w:val="IntenseEmphasis"/>
          <w:b/>
          <w:bCs/>
          <w:i w:val="0"/>
          <w:iCs w:val="0"/>
          <w:color w:val="auto"/>
        </w:rPr>
        <w:t>6</w:t>
      </w:r>
      <w:r w:rsidR="4734AB72" w:rsidRPr="00605E83">
        <w:rPr>
          <w:rStyle w:val="IntenseEmphasis"/>
          <w:b/>
          <w:bCs/>
          <w:i w:val="0"/>
          <w:iCs w:val="0"/>
          <w:color w:val="auto"/>
        </w:rPr>
        <w:t xml:space="preserve">: </w:t>
      </w:r>
      <w:r w:rsidR="00176EF7" w:rsidRPr="00605E83">
        <w:rPr>
          <w:rStyle w:val="IntenseEmphasis"/>
          <w:b/>
          <w:bCs/>
          <w:i w:val="0"/>
          <w:iCs w:val="0"/>
          <w:color w:val="auto"/>
        </w:rPr>
        <w:t>Kishore</w:t>
      </w:r>
    </w:p>
    <w:p w14:paraId="6B074C03" w14:textId="5736602F" w:rsidR="5D9E66AC" w:rsidRPr="00747F2A" w:rsidRDefault="006A3084" w:rsidP="00EF33AE">
      <w:pPr>
        <w:ind w:left="720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Quick intro of Stephanie and Mike</w:t>
      </w:r>
    </w:p>
    <w:p w14:paraId="5A9A524F" w14:textId="5BCB4D85" w:rsidR="009F518C" w:rsidRPr="00EF33AE" w:rsidRDefault="009F518C" w:rsidP="009F518C">
      <w:pPr>
        <w:rPr>
          <w:rStyle w:val="IntenseEmphasis"/>
          <w:b/>
          <w:bCs/>
          <w:i w:val="0"/>
          <w:iCs w:val="0"/>
          <w:color w:val="auto"/>
        </w:rPr>
      </w:pPr>
      <w:r w:rsidRPr="00EF33AE">
        <w:rPr>
          <w:rStyle w:val="IntenseEmphasis"/>
          <w:b/>
          <w:bCs/>
          <w:i w:val="0"/>
          <w:iCs w:val="0"/>
          <w:color w:val="auto"/>
        </w:rPr>
        <w:t>Slide 7: Stephanie – 2-3 minutes</w:t>
      </w:r>
    </w:p>
    <w:p w14:paraId="4707F8D1" w14:textId="0ADD1B3A" w:rsidR="00A065FF" w:rsidRPr="00A065FF" w:rsidRDefault="00A065FF" w:rsidP="00A065FF">
      <w:pPr>
        <w:ind w:left="720"/>
        <w:rPr>
          <w:rStyle w:val="IntenseEmphasis"/>
          <w:i w:val="0"/>
          <w:iCs w:val="0"/>
          <w:color w:val="auto"/>
        </w:rPr>
      </w:pPr>
      <w:r w:rsidRPr="00A065FF">
        <w:rPr>
          <w:rStyle w:val="IntenseEmphasis"/>
          <w:i w:val="0"/>
          <w:iCs w:val="0"/>
          <w:color w:val="auto"/>
        </w:rPr>
        <w:t xml:space="preserve">getting lots of similar requests from the programs in all our divisions:  </w:t>
      </w:r>
    </w:p>
    <w:p w14:paraId="17E1414C" w14:textId="77076867" w:rsidR="00A065FF" w:rsidRPr="00A065FF" w:rsidRDefault="00A065FF" w:rsidP="00A065FF">
      <w:pPr>
        <w:ind w:left="720"/>
        <w:rPr>
          <w:rStyle w:val="IntenseEmphasis"/>
          <w:i w:val="0"/>
          <w:iCs w:val="0"/>
          <w:color w:val="auto"/>
        </w:rPr>
      </w:pPr>
      <w:r w:rsidRPr="00A065FF">
        <w:rPr>
          <w:rStyle w:val="IntenseEmphasis"/>
          <w:i w:val="0"/>
          <w:iCs w:val="0"/>
          <w:color w:val="auto"/>
        </w:rPr>
        <w:t xml:space="preserve">gather some data- whether it be from public or internal sources- and move it </w:t>
      </w:r>
      <w:r w:rsidR="005D5D4E" w:rsidRPr="00A065FF">
        <w:rPr>
          <w:rStyle w:val="IntenseEmphasis"/>
          <w:i w:val="0"/>
          <w:iCs w:val="0"/>
          <w:color w:val="auto"/>
        </w:rPr>
        <w:t>through</w:t>
      </w:r>
      <w:r w:rsidRPr="00A065FF">
        <w:rPr>
          <w:rStyle w:val="IntenseEmphasis"/>
          <w:i w:val="0"/>
          <w:iCs w:val="0"/>
          <w:color w:val="auto"/>
        </w:rPr>
        <w:t xml:space="preserve"> a workflow where:</w:t>
      </w:r>
    </w:p>
    <w:p w14:paraId="3792AC25" w14:textId="77777777" w:rsidR="00A065FF" w:rsidRPr="00A065FF" w:rsidRDefault="00A065FF" w:rsidP="005D5D4E">
      <w:pPr>
        <w:ind w:left="1440"/>
        <w:rPr>
          <w:rStyle w:val="IntenseEmphasis"/>
          <w:i w:val="0"/>
          <w:iCs w:val="0"/>
          <w:color w:val="auto"/>
        </w:rPr>
      </w:pPr>
      <w:r w:rsidRPr="00A065FF">
        <w:rPr>
          <w:rStyle w:val="IntenseEmphasis"/>
          <w:i w:val="0"/>
          <w:iCs w:val="0"/>
          <w:color w:val="auto"/>
        </w:rPr>
        <w:t>one person does some initial work: lookup some things, enter the data...</w:t>
      </w:r>
    </w:p>
    <w:p w14:paraId="3E7D28CA" w14:textId="77777777" w:rsidR="006F5017" w:rsidRDefault="00A065FF" w:rsidP="005D5D4E">
      <w:pPr>
        <w:ind w:left="1440"/>
        <w:rPr>
          <w:rStyle w:val="IntenseEmphasis"/>
          <w:i w:val="0"/>
          <w:iCs w:val="0"/>
          <w:color w:val="auto"/>
        </w:rPr>
      </w:pPr>
      <w:r w:rsidRPr="00A065FF">
        <w:rPr>
          <w:rStyle w:val="IntenseEmphasis"/>
          <w:i w:val="0"/>
          <w:iCs w:val="0"/>
          <w:color w:val="auto"/>
        </w:rPr>
        <w:t xml:space="preserve">next person does more of the same, etc. </w:t>
      </w:r>
    </w:p>
    <w:p w14:paraId="10E2CF60" w14:textId="40D174DD" w:rsidR="00A065FF" w:rsidRPr="00A065FF" w:rsidRDefault="00A065FF" w:rsidP="005D5D4E">
      <w:pPr>
        <w:ind w:left="1440"/>
        <w:rPr>
          <w:rStyle w:val="IntenseEmphasis"/>
          <w:i w:val="0"/>
          <w:iCs w:val="0"/>
          <w:color w:val="auto"/>
        </w:rPr>
      </w:pPr>
      <w:r w:rsidRPr="00A065FF">
        <w:rPr>
          <w:rStyle w:val="IntenseEmphasis"/>
          <w:i w:val="0"/>
          <w:iCs w:val="0"/>
          <w:color w:val="auto"/>
        </w:rPr>
        <w:t>someone approves and/or closes it.</w:t>
      </w:r>
    </w:p>
    <w:p w14:paraId="683A57BC" w14:textId="38F34EDF" w:rsidR="00A065FF" w:rsidRPr="00A065FF" w:rsidRDefault="00A065FF" w:rsidP="006F5017">
      <w:pPr>
        <w:ind w:left="720"/>
        <w:rPr>
          <w:rStyle w:val="IntenseEmphasis"/>
          <w:i w:val="0"/>
          <w:iCs w:val="0"/>
          <w:color w:val="auto"/>
        </w:rPr>
      </w:pPr>
      <w:r w:rsidRPr="00A065FF">
        <w:rPr>
          <w:rStyle w:val="IntenseEmphasis"/>
          <w:i w:val="0"/>
          <w:iCs w:val="0"/>
          <w:color w:val="auto"/>
        </w:rPr>
        <w:t>different input options for the forms: from simple text boxes to user stamps.</w:t>
      </w:r>
    </w:p>
    <w:p w14:paraId="2144BA8A" w14:textId="77777777" w:rsidR="00A065FF" w:rsidRPr="00A065FF" w:rsidRDefault="00A065FF" w:rsidP="00A065FF">
      <w:pPr>
        <w:ind w:left="720"/>
        <w:rPr>
          <w:rStyle w:val="IntenseEmphasis"/>
          <w:i w:val="0"/>
          <w:iCs w:val="0"/>
          <w:color w:val="auto"/>
        </w:rPr>
      </w:pPr>
      <w:proofErr w:type="gramStart"/>
      <w:r w:rsidRPr="00A065FF">
        <w:rPr>
          <w:rStyle w:val="IntenseEmphasis"/>
          <w:i w:val="0"/>
          <w:iCs w:val="0"/>
          <w:color w:val="auto"/>
        </w:rPr>
        <w:t>once</w:t>
      </w:r>
      <w:proofErr w:type="gramEnd"/>
      <w:r w:rsidRPr="00A065FF">
        <w:rPr>
          <w:rStyle w:val="IntenseEmphasis"/>
          <w:i w:val="0"/>
          <w:iCs w:val="0"/>
          <w:color w:val="auto"/>
        </w:rPr>
        <w:t xml:space="preserve"> all the data is stored, now we can build at-a-glance dashboards with visual charts to show things like: </w:t>
      </w:r>
    </w:p>
    <w:p w14:paraId="64B5018B" w14:textId="77777777" w:rsidR="00A065FF" w:rsidRPr="00A065FF" w:rsidRDefault="00A065FF" w:rsidP="00A065FF">
      <w:pPr>
        <w:ind w:left="720"/>
        <w:rPr>
          <w:rStyle w:val="IntenseEmphasis"/>
          <w:i w:val="0"/>
          <w:iCs w:val="0"/>
          <w:color w:val="auto"/>
        </w:rPr>
      </w:pPr>
      <w:r w:rsidRPr="00A065FF">
        <w:rPr>
          <w:rStyle w:val="IntenseEmphasis"/>
          <w:i w:val="0"/>
          <w:iCs w:val="0"/>
          <w:color w:val="auto"/>
        </w:rPr>
        <w:t>items by status, outstanding work; "my" assignments, "my staff" assignments, overdue things</w:t>
      </w:r>
    </w:p>
    <w:p w14:paraId="0F09214B" w14:textId="77777777" w:rsidR="00A065FF" w:rsidRPr="00A065FF" w:rsidRDefault="00A065FF" w:rsidP="00A065FF">
      <w:pPr>
        <w:ind w:left="720"/>
        <w:rPr>
          <w:rStyle w:val="IntenseEmphasis"/>
          <w:i w:val="0"/>
          <w:iCs w:val="0"/>
          <w:color w:val="auto"/>
        </w:rPr>
      </w:pPr>
      <w:proofErr w:type="gramStart"/>
      <w:r w:rsidRPr="00A065FF">
        <w:rPr>
          <w:rStyle w:val="IntenseEmphasis"/>
          <w:i w:val="0"/>
          <w:iCs w:val="0"/>
          <w:color w:val="auto"/>
        </w:rPr>
        <w:t>from</w:t>
      </w:r>
      <w:proofErr w:type="gramEnd"/>
      <w:r w:rsidRPr="00A065FF">
        <w:rPr>
          <w:rStyle w:val="IntenseEmphasis"/>
          <w:i w:val="0"/>
          <w:iCs w:val="0"/>
          <w:color w:val="auto"/>
        </w:rPr>
        <w:t xml:space="preserve"> there, more complex reports can be built.</w:t>
      </w:r>
    </w:p>
    <w:p w14:paraId="6C4EEE05" w14:textId="77777777" w:rsidR="00A065FF" w:rsidRPr="00A065FF" w:rsidRDefault="00A065FF" w:rsidP="00A065FF">
      <w:pPr>
        <w:ind w:left="720"/>
        <w:rPr>
          <w:rStyle w:val="IntenseEmphasis"/>
          <w:i w:val="0"/>
          <w:iCs w:val="0"/>
          <w:color w:val="auto"/>
        </w:rPr>
      </w:pPr>
      <w:proofErr w:type="gramStart"/>
      <w:r w:rsidRPr="00A065FF">
        <w:rPr>
          <w:rStyle w:val="IntenseEmphasis"/>
          <w:i w:val="0"/>
          <w:iCs w:val="0"/>
          <w:color w:val="auto"/>
        </w:rPr>
        <w:t>with</w:t>
      </w:r>
      <w:proofErr w:type="gramEnd"/>
      <w:r w:rsidRPr="00A065FF">
        <w:rPr>
          <w:rStyle w:val="IntenseEmphasis"/>
          <w:i w:val="0"/>
          <w:iCs w:val="0"/>
          <w:color w:val="auto"/>
        </w:rPr>
        <w:t xml:space="preserve"> data from multiple lines of business, we can exercise cross product integration to </w:t>
      </w:r>
    </w:p>
    <w:p w14:paraId="59CBE7E3" w14:textId="77777777" w:rsidR="00A065FF" w:rsidRDefault="00A065FF" w:rsidP="00A065FF">
      <w:pPr>
        <w:ind w:left="720"/>
        <w:rPr>
          <w:rStyle w:val="IntenseEmphasis"/>
          <w:i w:val="0"/>
          <w:iCs w:val="0"/>
          <w:color w:val="auto"/>
        </w:rPr>
      </w:pPr>
      <w:r w:rsidRPr="00A065FF">
        <w:rPr>
          <w:rStyle w:val="IntenseEmphasis"/>
          <w:i w:val="0"/>
          <w:iCs w:val="0"/>
          <w:color w:val="auto"/>
        </w:rPr>
        <w:t>mix/match/join that data and even include CMIPS data.</w:t>
      </w:r>
    </w:p>
    <w:p w14:paraId="354FA17F" w14:textId="1C0A7F8C" w:rsidR="0047507D" w:rsidRPr="00EF33AE" w:rsidRDefault="0047507D" w:rsidP="00A065FF">
      <w:pPr>
        <w:rPr>
          <w:rStyle w:val="IntenseEmphasis"/>
          <w:b/>
          <w:bCs/>
          <w:i w:val="0"/>
          <w:iCs w:val="0"/>
          <w:color w:val="auto"/>
        </w:rPr>
      </w:pPr>
      <w:r w:rsidRPr="00EF33AE">
        <w:rPr>
          <w:rStyle w:val="IntenseEmphasis"/>
          <w:b/>
          <w:bCs/>
          <w:i w:val="0"/>
          <w:iCs w:val="0"/>
          <w:color w:val="auto"/>
        </w:rPr>
        <w:t>Slide 8: Mike – The Framework – 2-3 minutes</w:t>
      </w:r>
    </w:p>
    <w:p w14:paraId="0E478DA1" w14:textId="77777777" w:rsidR="007C0C88" w:rsidRPr="007C0C88" w:rsidRDefault="007C0C88" w:rsidP="007C0C88">
      <w:pPr>
        <w:ind w:left="720"/>
        <w:rPr>
          <w:rStyle w:val="IntenseEmphasis"/>
          <w:i w:val="0"/>
          <w:iCs w:val="0"/>
          <w:color w:val="auto"/>
        </w:rPr>
      </w:pPr>
      <w:r w:rsidRPr="007C0C88">
        <w:rPr>
          <w:rStyle w:val="IntenseEmphasis"/>
          <w:i w:val="0"/>
          <w:iCs w:val="0"/>
          <w:color w:val="auto"/>
        </w:rPr>
        <w:t>having one central application rather than many smaller/specialized/simpler ones, is just good computer science:</w:t>
      </w:r>
    </w:p>
    <w:p w14:paraId="6A110EC3" w14:textId="77777777" w:rsidR="007C0C88" w:rsidRPr="007C0C88" w:rsidRDefault="007C0C88" w:rsidP="007C0C88">
      <w:pPr>
        <w:ind w:left="720"/>
        <w:rPr>
          <w:rStyle w:val="IntenseEmphasis"/>
          <w:i w:val="0"/>
          <w:iCs w:val="0"/>
          <w:color w:val="auto"/>
        </w:rPr>
      </w:pPr>
      <w:r w:rsidRPr="007C0C88">
        <w:rPr>
          <w:rStyle w:val="IntenseEmphasis"/>
          <w:i w:val="0"/>
          <w:iCs w:val="0"/>
          <w:color w:val="auto"/>
        </w:rPr>
        <w:t>-one place to manage users, roles, permissions for many lines of business is easier and streamlined</w:t>
      </w:r>
    </w:p>
    <w:p w14:paraId="2B702E4D" w14:textId="77777777" w:rsidR="007C0C88" w:rsidRPr="007C0C88" w:rsidRDefault="007C0C88" w:rsidP="007C0C88">
      <w:pPr>
        <w:ind w:left="720"/>
        <w:rPr>
          <w:rStyle w:val="IntenseEmphasis"/>
          <w:i w:val="0"/>
          <w:iCs w:val="0"/>
          <w:color w:val="auto"/>
        </w:rPr>
      </w:pPr>
      <w:r w:rsidRPr="007C0C88">
        <w:rPr>
          <w:rStyle w:val="IntenseEmphasis"/>
          <w:i w:val="0"/>
          <w:iCs w:val="0"/>
          <w:color w:val="auto"/>
        </w:rPr>
        <w:t xml:space="preserve">-having in-app designer tools allows for </w:t>
      </w:r>
      <w:proofErr w:type="spellStart"/>
      <w:r w:rsidRPr="007C0C88">
        <w:rPr>
          <w:rStyle w:val="IntenseEmphasis"/>
          <w:i w:val="0"/>
          <w:iCs w:val="0"/>
          <w:color w:val="auto"/>
        </w:rPr>
        <w:t>super fast</w:t>
      </w:r>
      <w:proofErr w:type="spellEnd"/>
      <w:r w:rsidRPr="007C0C88">
        <w:rPr>
          <w:rStyle w:val="IntenseEmphasis"/>
          <w:i w:val="0"/>
          <w:iCs w:val="0"/>
          <w:color w:val="auto"/>
        </w:rPr>
        <w:t xml:space="preserve"> prototyping and development of consistent and familiar looking interfaces. </w:t>
      </w:r>
    </w:p>
    <w:p w14:paraId="09AD0330" w14:textId="77777777" w:rsidR="007C0C88" w:rsidRPr="007C0C88" w:rsidRDefault="007C0C88" w:rsidP="007C0C88">
      <w:pPr>
        <w:ind w:left="720"/>
        <w:rPr>
          <w:rStyle w:val="IntenseEmphasis"/>
          <w:i w:val="0"/>
          <w:iCs w:val="0"/>
          <w:color w:val="auto"/>
        </w:rPr>
      </w:pPr>
      <w:proofErr w:type="gramStart"/>
      <w:r w:rsidRPr="007C0C88">
        <w:rPr>
          <w:rStyle w:val="IntenseEmphasis"/>
          <w:i w:val="0"/>
          <w:iCs w:val="0"/>
          <w:color w:val="auto"/>
        </w:rPr>
        <w:t>often times</w:t>
      </w:r>
      <w:proofErr w:type="gramEnd"/>
      <w:r w:rsidRPr="007C0C88">
        <w:rPr>
          <w:rStyle w:val="IntenseEmphasis"/>
          <w:i w:val="0"/>
          <w:iCs w:val="0"/>
          <w:color w:val="auto"/>
        </w:rPr>
        <w:t>, the solution is almost totally built during the requirements gathering meeting.</w:t>
      </w:r>
    </w:p>
    <w:p w14:paraId="4D5FF94A" w14:textId="77777777" w:rsidR="007C0C88" w:rsidRPr="007C0C88" w:rsidRDefault="007C0C88" w:rsidP="007C0C88">
      <w:pPr>
        <w:ind w:left="720"/>
        <w:rPr>
          <w:rStyle w:val="IntenseEmphasis"/>
          <w:i w:val="0"/>
          <w:iCs w:val="0"/>
          <w:color w:val="auto"/>
        </w:rPr>
      </w:pPr>
      <w:r w:rsidRPr="007C0C88">
        <w:rPr>
          <w:rStyle w:val="IntenseEmphasis"/>
          <w:i w:val="0"/>
          <w:iCs w:val="0"/>
          <w:color w:val="auto"/>
        </w:rPr>
        <w:t xml:space="preserve">-our "clients" are our internal clients, our divisions/programs, so having client A, B and C on the same app, </w:t>
      </w:r>
    </w:p>
    <w:p w14:paraId="75EB7634" w14:textId="3A71B6C4" w:rsidR="007C0C88" w:rsidRPr="007C0C88" w:rsidRDefault="007C0C88" w:rsidP="007C0C88">
      <w:pPr>
        <w:ind w:left="720"/>
        <w:rPr>
          <w:rStyle w:val="IntenseEmphasis"/>
          <w:i w:val="0"/>
          <w:iCs w:val="0"/>
          <w:color w:val="auto"/>
        </w:rPr>
      </w:pPr>
      <w:r w:rsidRPr="007C0C88">
        <w:rPr>
          <w:rStyle w:val="IntenseEmphasis"/>
          <w:i w:val="0"/>
          <w:iCs w:val="0"/>
          <w:color w:val="auto"/>
        </w:rPr>
        <w:lastRenderedPageBreak/>
        <w:t>economy of scale where client C needs a new feature, then client A and B have it now too.</w:t>
      </w:r>
    </w:p>
    <w:p w14:paraId="65229F6D" w14:textId="78819BBE" w:rsidR="007C0C88" w:rsidRPr="007C0C88" w:rsidRDefault="007C0C88" w:rsidP="007C0C88">
      <w:pPr>
        <w:ind w:left="720"/>
        <w:rPr>
          <w:rStyle w:val="IntenseEmphasis"/>
          <w:i w:val="0"/>
          <w:iCs w:val="0"/>
          <w:color w:val="auto"/>
        </w:rPr>
      </w:pPr>
      <w:r w:rsidRPr="007C0C88">
        <w:rPr>
          <w:rStyle w:val="IntenseEmphasis"/>
          <w:i w:val="0"/>
          <w:iCs w:val="0"/>
          <w:color w:val="auto"/>
        </w:rPr>
        <w:t>new functionality organically grows from each new project.</w:t>
      </w:r>
    </w:p>
    <w:p w14:paraId="4AF35456" w14:textId="7C4B0038" w:rsidR="0047507D" w:rsidRPr="00747F2A" w:rsidRDefault="007C0C88" w:rsidP="007C0C88">
      <w:pPr>
        <w:ind w:left="720"/>
        <w:rPr>
          <w:rStyle w:val="IntenseEmphasis"/>
          <w:i w:val="0"/>
          <w:iCs w:val="0"/>
          <w:color w:val="auto"/>
        </w:rPr>
      </w:pPr>
      <w:proofErr w:type="gramStart"/>
      <w:r w:rsidRPr="007C0C88">
        <w:rPr>
          <w:rStyle w:val="IntenseEmphasis"/>
          <w:i w:val="0"/>
          <w:iCs w:val="0"/>
          <w:color w:val="auto"/>
        </w:rPr>
        <w:t>likewise</w:t>
      </w:r>
      <w:proofErr w:type="gramEnd"/>
      <w:r w:rsidRPr="007C0C88">
        <w:rPr>
          <w:rStyle w:val="IntenseEmphasis"/>
          <w:i w:val="0"/>
          <w:iCs w:val="0"/>
          <w:color w:val="auto"/>
        </w:rPr>
        <w:t>, if client B finds a bug, it gets fixed for everyone.</w:t>
      </w:r>
    </w:p>
    <w:p w14:paraId="7DF1E4FD" w14:textId="7C892894" w:rsidR="006B4518" w:rsidRPr="00EF33AE" w:rsidRDefault="006B4518" w:rsidP="006B4518">
      <w:pPr>
        <w:rPr>
          <w:rStyle w:val="IntenseEmphasis"/>
          <w:b/>
          <w:bCs/>
          <w:i w:val="0"/>
          <w:iCs w:val="0"/>
          <w:color w:val="auto"/>
        </w:rPr>
      </w:pPr>
      <w:r w:rsidRPr="00EF33AE">
        <w:rPr>
          <w:rStyle w:val="IntenseEmphasis"/>
          <w:b/>
          <w:bCs/>
          <w:i w:val="0"/>
          <w:iCs w:val="0"/>
          <w:color w:val="auto"/>
        </w:rPr>
        <w:t xml:space="preserve">Slide </w:t>
      </w:r>
      <w:r w:rsidR="00223202" w:rsidRPr="00EF33AE">
        <w:rPr>
          <w:rStyle w:val="IntenseEmphasis"/>
          <w:b/>
          <w:bCs/>
          <w:i w:val="0"/>
          <w:iCs w:val="0"/>
          <w:color w:val="auto"/>
        </w:rPr>
        <w:t>9</w:t>
      </w:r>
      <w:r w:rsidRPr="00EF33AE">
        <w:rPr>
          <w:rStyle w:val="IntenseEmphasis"/>
          <w:b/>
          <w:bCs/>
          <w:i w:val="0"/>
          <w:iCs w:val="0"/>
          <w:color w:val="auto"/>
        </w:rPr>
        <w:t>: Mike – IHSS Referral Intake</w:t>
      </w:r>
    </w:p>
    <w:p w14:paraId="0D6519C3" w14:textId="40802C2C" w:rsidR="006B4518" w:rsidRDefault="00223202" w:rsidP="00EF33AE">
      <w:pPr>
        <w:ind w:left="720"/>
        <w:rPr>
          <w:rStyle w:val="IntenseEmphasis"/>
          <w:rFonts w:eastAsiaTheme="minorEastAsia"/>
          <w:b/>
          <w:bCs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Quick intro of Allegra</w:t>
      </w:r>
    </w:p>
    <w:p w14:paraId="324EF19E" w14:textId="64E7D022" w:rsidR="00433E84" w:rsidRPr="00EF33AE" w:rsidRDefault="5D9E66AC" w:rsidP="41DC4871">
      <w:pPr>
        <w:rPr>
          <w:rStyle w:val="IntenseEmphasis"/>
          <w:b/>
          <w:bCs/>
          <w:i w:val="0"/>
          <w:iCs w:val="0"/>
          <w:color w:val="auto"/>
        </w:rPr>
      </w:pPr>
      <w:r w:rsidRPr="00EF33AE">
        <w:rPr>
          <w:rStyle w:val="IntenseEmphasis"/>
          <w:rFonts w:eastAsiaTheme="minorEastAsia"/>
          <w:b/>
          <w:bCs/>
          <w:i w:val="0"/>
          <w:iCs w:val="0"/>
          <w:color w:val="auto"/>
        </w:rPr>
        <w:t xml:space="preserve">Slide </w:t>
      </w:r>
      <w:r w:rsidR="006A3084" w:rsidRPr="00EF33AE">
        <w:rPr>
          <w:rStyle w:val="IntenseEmphasis"/>
          <w:rFonts w:eastAsiaTheme="minorEastAsia"/>
          <w:b/>
          <w:bCs/>
          <w:i w:val="0"/>
          <w:iCs w:val="0"/>
          <w:color w:val="auto"/>
        </w:rPr>
        <w:t>10</w:t>
      </w:r>
      <w:r w:rsidR="15F3A8BB" w:rsidRPr="00EF33AE">
        <w:rPr>
          <w:rStyle w:val="IntenseEmphasis"/>
          <w:rFonts w:eastAsiaTheme="minorEastAsia"/>
          <w:b/>
          <w:bCs/>
          <w:i w:val="0"/>
          <w:iCs w:val="0"/>
          <w:color w:val="auto"/>
        </w:rPr>
        <w:t>:</w:t>
      </w:r>
      <w:r w:rsidR="15F3A8BB" w:rsidRPr="00EF33AE">
        <w:rPr>
          <w:rStyle w:val="IntenseEmphasis"/>
          <w:b/>
          <w:bCs/>
          <w:i w:val="0"/>
          <w:iCs w:val="0"/>
          <w:color w:val="auto"/>
        </w:rPr>
        <w:t xml:space="preserve"> Allegra</w:t>
      </w:r>
      <w:r w:rsidR="009A7122" w:rsidRPr="00EF33AE">
        <w:rPr>
          <w:rStyle w:val="IntenseEmphasis"/>
          <w:b/>
          <w:bCs/>
          <w:i w:val="0"/>
          <w:iCs w:val="0"/>
          <w:color w:val="auto"/>
        </w:rPr>
        <w:t xml:space="preserve"> - Opportunity</w:t>
      </w:r>
    </w:p>
    <w:p w14:paraId="518DFA1C" w14:textId="2BC30BA5" w:rsidR="00433E84" w:rsidRPr="00747F2A" w:rsidRDefault="5B9F958A" w:rsidP="00EF33AE">
      <w:pPr>
        <w:ind w:left="720"/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Opportunity</w:t>
      </w:r>
      <w:r w:rsidR="009A7122">
        <w:rPr>
          <w:rStyle w:val="IntenseEmphasis"/>
          <w:i w:val="0"/>
          <w:iCs w:val="0"/>
          <w:color w:val="auto"/>
        </w:rPr>
        <w:t>:</w:t>
      </w:r>
      <w:r w:rsidRPr="00747F2A">
        <w:rPr>
          <w:rStyle w:val="IntenseEmphasis"/>
          <w:i w:val="0"/>
          <w:iCs w:val="0"/>
          <w:color w:val="auto"/>
        </w:rPr>
        <w:t xml:space="preserve"> </w:t>
      </w:r>
      <w:r w:rsidR="1C480E6B" w:rsidRPr="00747F2A">
        <w:rPr>
          <w:rStyle w:val="IntenseEmphasis"/>
          <w:i w:val="0"/>
          <w:iCs w:val="0"/>
          <w:color w:val="auto"/>
        </w:rPr>
        <w:t xml:space="preserve">IHSS intake and referral.  Need to rebuild </w:t>
      </w:r>
      <w:r w:rsidR="009A7122" w:rsidRPr="00747F2A">
        <w:rPr>
          <w:rStyle w:val="IntenseEmphasis"/>
          <w:i w:val="0"/>
          <w:iCs w:val="0"/>
          <w:color w:val="auto"/>
        </w:rPr>
        <w:t>an</w:t>
      </w:r>
      <w:r w:rsidR="1C480E6B" w:rsidRPr="00747F2A">
        <w:rPr>
          <w:rStyle w:val="IntenseEmphasis"/>
          <w:i w:val="0"/>
          <w:iCs w:val="0"/>
          <w:color w:val="auto"/>
        </w:rPr>
        <w:t xml:space="preserve"> existing and complex system using external data b/c there were multiple change requests back</w:t>
      </w:r>
    </w:p>
    <w:p w14:paraId="16312DC3" w14:textId="3B66EF3E" w:rsidR="00433E84" w:rsidRPr="00D9681C" w:rsidRDefault="37F68275" w:rsidP="41DC4871">
      <w:pPr>
        <w:rPr>
          <w:rStyle w:val="IntenseEmphasis"/>
          <w:b/>
          <w:bCs/>
          <w:i w:val="0"/>
          <w:iCs w:val="0"/>
          <w:color w:val="auto"/>
        </w:rPr>
      </w:pPr>
      <w:r w:rsidRPr="00D9681C">
        <w:rPr>
          <w:rStyle w:val="IntenseEmphasis"/>
          <w:rFonts w:eastAsiaTheme="minorEastAsia"/>
          <w:b/>
          <w:bCs/>
          <w:i w:val="0"/>
          <w:iCs w:val="0"/>
          <w:color w:val="auto"/>
        </w:rPr>
        <w:t>Slide</w:t>
      </w:r>
      <w:r w:rsidR="00F56D7F" w:rsidRPr="00D9681C">
        <w:rPr>
          <w:rStyle w:val="IntenseEmphasis"/>
          <w:rFonts w:eastAsiaTheme="minorEastAsia"/>
          <w:b/>
          <w:bCs/>
          <w:i w:val="0"/>
          <w:iCs w:val="0"/>
          <w:color w:val="auto"/>
        </w:rPr>
        <w:t xml:space="preserve"> 11</w:t>
      </w:r>
      <w:r w:rsidRPr="00D9681C">
        <w:rPr>
          <w:rStyle w:val="IntenseEmphasis"/>
          <w:rFonts w:eastAsiaTheme="minorEastAsia"/>
          <w:b/>
          <w:bCs/>
          <w:i w:val="0"/>
          <w:iCs w:val="0"/>
          <w:color w:val="auto"/>
        </w:rPr>
        <w:t xml:space="preserve">: </w:t>
      </w:r>
      <w:r w:rsidRPr="00D9681C">
        <w:rPr>
          <w:rStyle w:val="IntenseEmphasis"/>
          <w:b/>
          <w:bCs/>
          <w:i w:val="0"/>
          <w:iCs w:val="0"/>
          <w:color w:val="auto"/>
        </w:rPr>
        <w:t>Allegra</w:t>
      </w:r>
      <w:r w:rsidR="009A7122" w:rsidRPr="00D9681C">
        <w:rPr>
          <w:rStyle w:val="IntenseEmphasis"/>
          <w:b/>
          <w:bCs/>
          <w:i w:val="0"/>
          <w:iCs w:val="0"/>
          <w:color w:val="auto"/>
        </w:rPr>
        <w:t xml:space="preserve"> - Wins</w:t>
      </w:r>
    </w:p>
    <w:p w14:paraId="4336BAD7" w14:textId="0B0043D0" w:rsidR="004A6B32" w:rsidRPr="00747F2A" w:rsidRDefault="00F56D7F" w:rsidP="00EF33AE">
      <w:pPr>
        <w:ind w:left="720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Wins: </w:t>
      </w:r>
      <w:r w:rsidR="37F68275" w:rsidRPr="00747F2A">
        <w:rPr>
          <w:rStyle w:val="IntenseEmphasis"/>
          <w:i w:val="0"/>
          <w:iCs w:val="0"/>
          <w:color w:val="auto"/>
        </w:rPr>
        <w:t>Iteration of the system to capitalize on existing dat</w:t>
      </w:r>
      <w:r w:rsidR="004A6B32">
        <w:rPr>
          <w:rStyle w:val="IntenseEmphasis"/>
          <w:i w:val="0"/>
          <w:iCs w:val="0"/>
          <w:color w:val="auto"/>
        </w:rPr>
        <w:t>e,</w:t>
      </w:r>
      <w:r w:rsidR="004A6B32" w:rsidRPr="00747F2A">
        <w:rPr>
          <w:rStyle w:val="IntenseEmphasis"/>
          <w:i w:val="0"/>
          <w:iCs w:val="0"/>
          <w:color w:val="auto"/>
        </w:rPr>
        <w:t xml:space="preserve"> less manual data entry, simple side evaluation for supervisors trying to make decisions, ability to rapidly make changes when needed.</w:t>
      </w:r>
    </w:p>
    <w:p w14:paraId="583613DC" w14:textId="08DD5D08" w:rsidR="5B582D00" w:rsidRPr="00D9681C" w:rsidRDefault="5B582D00" w:rsidP="41DC4871">
      <w:pPr>
        <w:rPr>
          <w:rStyle w:val="IntenseEmphasis"/>
          <w:b/>
          <w:bCs/>
          <w:i w:val="0"/>
          <w:iCs w:val="0"/>
          <w:color w:val="auto"/>
        </w:rPr>
      </w:pPr>
      <w:r w:rsidRPr="00D9681C">
        <w:rPr>
          <w:rStyle w:val="IntenseEmphasis"/>
          <w:b/>
          <w:bCs/>
          <w:i w:val="0"/>
          <w:iCs w:val="0"/>
          <w:color w:val="auto"/>
        </w:rPr>
        <w:t xml:space="preserve">Slide </w:t>
      </w:r>
      <w:r w:rsidR="009A7122" w:rsidRPr="00D9681C">
        <w:rPr>
          <w:rStyle w:val="IntenseEmphasis"/>
          <w:b/>
          <w:bCs/>
          <w:i w:val="0"/>
          <w:iCs w:val="0"/>
          <w:color w:val="auto"/>
        </w:rPr>
        <w:t>12</w:t>
      </w:r>
      <w:r w:rsidRPr="00D9681C">
        <w:rPr>
          <w:rStyle w:val="IntenseEmphasis"/>
          <w:b/>
          <w:bCs/>
          <w:i w:val="0"/>
          <w:iCs w:val="0"/>
          <w:color w:val="auto"/>
        </w:rPr>
        <w:t>: Allegra</w:t>
      </w:r>
      <w:r w:rsidR="004A6B32" w:rsidRPr="00D9681C">
        <w:rPr>
          <w:rStyle w:val="IntenseEmphasis"/>
          <w:b/>
          <w:bCs/>
          <w:i w:val="0"/>
          <w:iCs w:val="0"/>
          <w:color w:val="auto"/>
        </w:rPr>
        <w:t xml:space="preserve"> – What </w:t>
      </w:r>
      <w:r w:rsidR="00EF33AE" w:rsidRPr="00D9681C">
        <w:rPr>
          <w:rStyle w:val="IntenseEmphasis"/>
          <w:b/>
          <w:bCs/>
          <w:i w:val="0"/>
          <w:iCs w:val="0"/>
          <w:color w:val="auto"/>
        </w:rPr>
        <w:t>it</w:t>
      </w:r>
      <w:r w:rsidR="004A6B32" w:rsidRPr="00D9681C">
        <w:rPr>
          <w:rStyle w:val="IntenseEmphasis"/>
          <w:b/>
          <w:bCs/>
          <w:i w:val="0"/>
          <w:iCs w:val="0"/>
          <w:color w:val="auto"/>
        </w:rPr>
        <w:t xml:space="preserve"> looks like</w:t>
      </w:r>
    </w:p>
    <w:p w14:paraId="5DB69548" w14:textId="5A535556" w:rsidR="4F004E27" w:rsidRPr="00FB09BF" w:rsidRDefault="4F004E27" w:rsidP="41DC4871">
      <w:pPr>
        <w:rPr>
          <w:rStyle w:val="IntenseEmphasis"/>
          <w:b/>
          <w:bCs/>
          <w:i w:val="0"/>
          <w:iCs w:val="0"/>
          <w:color w:val="auto"/>
        </w:rPr>
      </w:pPr>
      <w:r w:rsidRPr="00FB09BF">
        <w:rPr>
          <w:rStyle w:val="IntenseEmphasis"/>
          <w:b/>
          <w:bCs/>
          <w:i w:val="0"/>
          <w:iCs w:val="0"/>
          <w:color w:val="auto"/>
        </w:rPr>
        <w:t xml:space="preserve">Slide </w:t>
      </w:r>
      <w:r w:rsidR="00FC2001" w:rsidRPr="00FB09BF">
        <w:rPr>
          <w:rStyle w:val="IntenseEmphasis"/>
          <w:b/>
          <w:bCs/>
          <w:i w:val="0"/>
          <w:iCs w:val="0"/>
          <w:color w:val="auto"/>
        </w:rPr>
        <w:t>13</w:t>
      </w:r>
      <w:r w:rsidRPr="00FB09BF">
        <w:rPr>
          <w:rStyle w:val="IntenseEmphasis"/>
          <w:b/>
          <w:bCs/>
          <w:i w:val="0"/>
          <w:iCs w:val="0"/>
          <w:color w:val="auto"/>
        </w:rPr>
        <w:t xml:space="preserve"> </w:t>
      </w:r>
      <w:r w:rsidR="00FC2001" w:rsidRPr="00FB09BF">
        <w:rPr>
          <w:rStyle w:val="IntenseEmphasis"/>
          <w:b/>
          <w:bCs/>
          <w:i w:val="0"/>
          <w:iCs w:val="0"/>
          <w:color w:val="auto"/>
        </w:rPr>
        <w:t>- 17</w:t>
      </w:r>
      <w:r w:rsidRPr="00FB09BF">
        <w:rPr>
          <w:rStyle w:val="IntenseEmphasis"/>
          <w:b/>
          <w:bCs/>
          <w:i w:val="0"/>
          <w:iCs w:val="0"/>
          <w:color w:val="auto"/>
        </w:rPr>
        <w:t xml:space="preserve">: Allegra </w:t>
      </w:r>
      <w:r w:rsidR="00EF33AE" w:rsidRPr="00FB09BF">
        <w:rPr>
          <w:rStyle w:val="IntenseEmphasis"/>
          <w:b/>
          <w:bCs/>
          <w:i w:val="0"/>
          <w:iCs w:val="0"/>
          <w:color w:val="auto"/>
        </w:rPr>
        <w:t xml:space="preserve">- </w:t>
      </w:r>
      <w:r w:rsidR="00D9681C" w:rsidRPr="00FB09BF">
        <w:rPr>
          <w:rStyle w:val="IntenseEmphasis"/>
          <w:b/>
          <w:bCs/>
          <w:i w:val="0"/>
          <w:iCs w:val="0"/>
          <w:color w:val="auto"/>
        </w:rPr>
        <w:t>Dashboard and S</w:t>
      </w:r>
      <w:r w:rsidRPr="00FB09BF">
        <w:rPr>
          <w:rStyle w:val="IntenseEmphasis"/>
          <w:b/>
          <w:bCs/>
          <w:i w:val="0"/>
          <w:iCs w:val="0"/>
          <w:color w:val="auto"/>
        </w:rPr>
        <w:t>creenshots</w:t>
      </w:r>
      <w:r w:rsidR="00FB09BF">
        <w:rPr>
          <w:rStyle w:val="IntenseEmphasis"/>
          <w:b/>
          <w:bCs/>
          <w:i w:val="0"/>
          <w:iCs w:val="0"/>
          <w:color w:val="auto"/>
        </w:rPr>
        <w:t xml:space="preserve"> – 8-9 minutes for </w:t>
      </w:r>
      <w:r w:rsidR="004245F1">
        <w:rPr>
          <w:rStyle w:val="IntenseEmphasis"/>
          <w:b/>
          <w:bCs/>
          <w:i w:val="0"/>
          <w:iCs w:val="0"/>
          <w:color w:val="auto"/>
        </w:rPr>
        <w:t>8 slides</w:t>
      </w:r>
    </w:p>
    <w:p w14:paraId="1D57B475" w14:textId="6F8DB247" w:rsidR="26FCF38D" w:rsidRPr="00747F2A" w:rsidRDefault="26FCF38D" w:rsidP="41DC4871">
      <w:pPr>
        <w:rPr>
          <w:rStyle w:val="IntenseEmphasis"/>
          <w:b/>
          <w:bCs/>
          <w:i w:val="0"/>
          <w:iCs w:val="0"/>
          <w:color w:val="auto"/>
        </w:rPr>
      </w:pPr>
      <w:r w:rsidRPr="00747F2A">
        <w:rPr>
          <w:rStyle w:val="IntenseEmphasis"/>
          <w:b/>
          <w:bCs/>
          <w:i w:val="0"/>
          <w:iCs w:val="0"/>
          <w:color w:val="auto"/>
        </w:rPr>
        <w:t xml:space="preserve">Slide </w:t>
      </w:r>
      <w:r w:rsidR="00605E83">
        <w:rPr>
          <w:rStyle w:val="IntenseEmphasis"/>
          <w:b/>
          <w:bCs/>
          <w:i w:val="0"/>
          <w:iCs w:val="0"/>
          <w:color w:val="auto"/>
        </w:rPr>
        <w:t>18</w:t>
      </w:r>
      <w:r w:rsidRPr="00747F2A">
        <w:rPr>
          <w:rStyle w:val="IntenseEmphasis"/>
          <w:b/>
          <w:bCs/>
          <w:i w:val="0"/>
          <w:iCs w:val="0"/>
          <w:color w:val="auto"/>
        </w:rPr>
        <w:t xml:space="preserve">: </w:t>
      </w:r>
      <w:r w:rsidR="5503B059" w:rsidRPr="00747F2A">
        <w:rPr>
          <w:rStyle w:val="IntenseEmphasis"/>
          <w:b/>
          <w:bCs/>
          <w:i w:val="0"/>
          <w:iCs w:val="0"/>
          <w:color w:val="auto"/>
        </w:rPr>
        <w:t>Kishore</w:t>
      </w:r>
      <w:r w:rsidR="004245F1">
        <w:rPr>
          <w:rStyle w:val="IntenseEmphasis"/>
          <w:b/>
          <w:bCs/>
          <w:i w:val="0"/>
          <w:iCs w:val="0"/>
          <w:color w:val="auto"/>
        </w:rPr>
        <w:t xml:space="preserve"> – 2 minutes</w:t>
      </w:r>
    </w:p>
    <w:p w14:paraId="4E491B2B" w14:textId="302CBBBB" w:rsidR="723AF317" w:rsidRPr="00747F2A" w:rsidRDefault="723AF317" w:rsidP="41DC4871">
      <w:pPr>
        <w:ind w:firstLine="720"/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 xml:space="preserve">How can you do this </w:t>
      </w:r>
      <w:proofErr w:type="gramStart"/>
      <w:r w:rsidRPr="00747F2A">
        <w:rPr>
          <w:rStyle w:val="IntenseEmphasis"/>
          <w:i w:val="0"/>
          <w:iCs w:val="0"/>
          <w:color w:val="auto"/>
        </w:rPr>
        <w:t>in</w:t>
      </w:r>
      <w:proofErr w:type="gramEnd"/>
      <w:r w:rsidRPr="00747F2A">
        <w:rPr>
          <w:rStyle w:val="IntenseEmphasis"/>
          <w:i w:val="0"/>
          <w:iCs w:val="0"/>
          <w:color w:val="auto"/>
        </w:rPr>
        <w:t xml:space="preserve"> your agency?</w:t>
      </w:r>
      <w:r w:rsidR="7CDCF7BD" w:rsidRPr="00747F2A">
        <w:rPr>
          <w:rStyle w:val="IntenseEmphasis"/>
          <w:i w:val="0"/>
          <w:iCs w:val="0"/>
          <w:color w:val="auto"/>
        </w:rPr>
        <w:t xml:space="preserve">  </w:t>
      </w:r>
      <w:r w:rsidRPr="00747F2A">
        <w:rPr>
          <w:rStyle w:val="IntenseEmphasis"/>
          <w:i w:val="0"/>
          <w:iCs w:val="0"/>
          <w:color w:val="auto"/>
        </w:rPr>
        <w:t xml:space="preserve">What are your resources: Go back to your </w:t>
      </w:r>
      <w:r w:rsidRPr="00747F2A">
        <w:tab/>
      </w:r>
      <w:r w:rsidRPr="00747F2A">
        <w:rPr>
          <w:rStyle w:val="IntenseEmphasis"/>
          <w:i w:val="0"/>
          <w:iCs w:val="0"/>
          <w:color w:val="auto"/>
        </w:rPr>
        <w:t xml:space="preserve">department and your IT team, and ask if </w:t>
      </w:r>
      <w:r w:rsidRPr="00747F2A">
        <w:tab/>
      </w:r>
      <w:r w:rsidRPr="00747F2A">
        <w:rPr>
          <w:rStyle w:val="IntenseEmphasis"/>
          <w:i w:val="0"/>
          <w:iCs w:val="0"/>
          <w:color w:val="auto"/>
        </w:rPr>
        <w:t>you have software engineers</w:t>
      </w:r>
    </w:p>
    <w:p w14:paraId="7F2C4EB9" w14:textId="1D8DE42D" w:rsidR="723AF317" w:rsidRPr="00747F2A" w:rsidRDefault="723AF317" w:rsidP="41DC4871">
      <w:pPr>
        <w:ind w:firstLine="720"/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Do they have the infrastructure and resources to support you?</w:t>
      </w:r>
    </w:p>
    <w:p w14:paraId="66E4216E" w14:textId="7AB71007" w:rsidR="723AF317" w:rsidRPr="00747F2A" w:rsidRDefault="723AF317" w:rsidP="41DC4871">
      <w:pPr>
        <w:ind w:firstLine="720"/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 xml:space="preserve">Think outside of the box when you are looking for a solution and want to avoid a </w:t>
      </w:r>
      <w:r w:rsidRPr="00747F2A">
        <w:tab/>
      </w:r>
      <w:proofErr w:type="gramStart"/>
      <w:r w:rsidRPr="00747F2A">
        <w:rPr>
          <w:rStyle w:val="IntenseEmphasis"/>
          <w:i w:val="0"/>
          <w:iCs w:val="0"/>
          <w:color w:val="auto"/>
        </w:rPr>
        <w:t>third party</w:t>
      </w:r>
      <w:proofErr w:type="gramEnd"/>
      <w:r w:rsidRPr="00747F2A">
        <w:rPr>
          <w:rStyle w:val="IntenseEmphasis"/>
          <w:i w:val="0"/>
          <w:iCs w:val="0"/>
          <w:color w:val="auto"/>
        </w:rPr>
        <w:t xml:space="preserve"> system</w:t>
      </w:r>
    </w:p>
    <w:p w14:paraId="6ED99408" w14:textId="7A00956D" w:rsidR="757DB591" w:rsidRPr="00747F2A" w:rsidRDefault="757DB591" w:rsidP="41DC4871">
      <w:pPr>
        <w:ind w:firstLine="720"/>
        <w:rPr>
          <w:rStyle w:val="IntenseEmphasis"/>
          <w:i w:val="0"/>
          <w:iCs w:val="0"/>
          <w:color w:val="auto"/>
        </w:rPr>
      </w:pPr>
      <w:r w:rsidRPr="00747F2A">
        <w:rPr>
          <w:rStyle w:val="IntenseEmphasis"/>
          <w:i w:val="0"/>
          <w:iCs w:val="0"/>
          <w:color w:val="auto"/>
        </w:rPr>
        <w:t>Compare the costs between the third</w:t>
      </w:r>
      <w:r w:rsidR="709CB1D0" w:rsidRPr="00747F2A">
        <w:rPr>
          <w:rStyle w:val="IntenseEmphasis"/>
          <w:i w:val="0"/>
          <w:iCs w:val="0"/>
          <w:color w:val="auto"/>
        </w:rPr>
        <w:t>-</w:t>
      </w:r>
      <w:r w:rsidRPr="00747F2A">
        <w:rPr>
          <w:rStyle w:val="IntenseEmphasis"/>
          <w:i w:val="0"/>
          <w:iCs w:val="0"/>
          <w:color w:val="auto"/>
        </w:rPr>
        <w:t>party app and an internal solution</w:t>
      </w:r>
    </w:p>
    <w:p w14:paraId="3104DE8C" w14:textId="1D4EB419" w:rsidR="00747F2A" w:rsidRPr="00EE6AD0" w:rsidRDefault="29C21170" w:rsidP="00EE6AD0">
      <w:pPr>
        <w:rPr>
          <w:b/>
          <w:bCs/>
        </w:rPr>
      </w:pPr>
      <w:r w:rsidRPr="00747F2A">
        <w:rPr>
          <w:rStyle w:val="IntenseEmphasis"/>
          <w:b/>
          <w:bCs/>
          <w:i w:val="0"/>
          <w:iCs w:val="0"/>
          <w:color w:val="auto"/>
        </w:rPr>
        <w:t xml:space="preserve">Slide </w:t>
      </w:r>
      <w:r w:rsidR="4BB75976" w:rsidRPr="00747F2A">
        <w:rPr>
          <w:rStyle w:val="IntenseEmphasis"/>
          <w:b/>
          <w:bCs/>
          <w:i w:val="0"/>
          <w:iCs w:val="0"/>
          <w:color w:val="auto"/>
        </w:rPr>
        <w:t>1</w:t>
      </w:r>
      <w:r w:rsidR="7B5072D6" w:rsidRPr="00747F2A">
        <w:rPr>
          <w:rStyle w:val="IntenseEmphasis"/>
          <w:b/>
          <w:bCs/>
          <w:i w:val="0"/>
          <w:iCs w:val="0"/>
          <w:color w:val="auto"/>
        </w:rPr>
        <w:t>5</w:t>
      </w:r>
      <w:r w:rsidRPr="00747F2A">
        <w:rPr>
          <w:rStyle w:val="IntenseEmphasis"/>
          <w:b/>
          <w:bCs/>
          <w:i w:val="0"/>
          <w:iCs w:val="0"/>
          <w:color w:val="auto"/>
        </w:rPr>
        <w:t>: Q&amp;A</w:t>
      </w:r>
      <w:r w:rsidR="004245F1">
        <w:rPr>
          <w:rStyle w:val="IntenseEmphasis"/>
          <w:b/>
          <w:bCs/>
          <w:i w:val="0"/>
          <w:iCs w:val="0"/>
          <w:color w:val="auto"/>
        </w:rPr>
        <w:t xml:space="preserve"> – group – whatever time is left</w:t>
      </w:r>
    </w:p>
    <w:sectPr w:rsidR="00747F2A" w:rsidRPr="00EE6A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26D8" w14:textId="77777777" w:rsidR="00F94657" w:rsidRDefault="00F94657" w:rsidP="00F0682E">
      <w:pPr>
        <w:spacing w:after="0" w:line="240" w:lineRule="auto"/>
      </w:pPr>
      <w:r>
        <w:separator/>
      </w:r>
    </w:p>
  </w:endnote>
  <w:endnote w:type="continuationSeparator" w:id="0">
    <w:p w14:paraId="63C436B3" w14:textId="77777777" w:rsidR="00F94657" w:rsidRDefault="00F94657" w:rsidP="00F0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2846" w14:textId="77777777" w:rsidR="00F94657" w:rsidRDefault="00F94657" w:rsidP="00F0682E">
      <w:pPr>
        <w:spacing w:after="0" w:line="240" w:lineRule="auto"/>
      </w:pPr>
      <w:r>
        <w:separator/>
      </w:r>
    </w:p>
  </w:footnote>
  <w:footnote w:type="continuationSeparator" w:id="0">
    <w:p w14:paraId="0A8BE758" w14:textId="77777777" w:rsidR="00F94657" w:rsidRDefault="00F94657" w:rsidP="00F0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B6B7" w14:textId="3261047C" w:rsidR="00F0682E" w:rsidRPr="00F0682E" w:rsidRDefault="00F0682E" w:rsidP="00F0682E">
    <w:pPr>
      <w:pStyle w:val="Header"/>
      <w:jc w:val="center"/>
      <w:rPr>
        <w:b/>
        <w:bCs/>
      </w:rPr>
    </w:pPr>
    <w:r w:rsidRPr="00F0682E">
      <w:rPr>
        <w:b/>
        <w:bCs/>
      </w:rPr>
      <w:t>CWDA Conference – RAD/IHSS Presentation</w:t>
    </w:r>
    <w:r>
      <w:rPr>
        <w:b/>
        <w:bCs/>
      </w:rPr>
      <w:t xml:space="preserve"> – October </w:t>
    </w:r>
    <w:r w:rsidR="00762A22">
      <w:rPr>
        <w:b/>
        <w:bCs/>
      </w:rPr>
      <w:t>9, 2025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7A88"/>
    <w:multiLevelType w:val="hybridMultilevel"/>
    <w:tmpl w:val="EC90D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1D5B"/>
    <w:multiLevelType w:val="hybridMultilevel"/>
    <w:tmpl w:val="2A34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0DD60"/>
    <w:multiLevelType w:val="hybridMultilevel"/>
    <w:tmpl w:val="FFFFFFFF"/>
    <w:lvl w:ilvl="0" w:tplc="3D4CDED2">
      <w:start w:val="1"/>
      <w:numFmt w:val="decimal"/>
      <w:lvlText w:val="%1."/>
      <w:lvlJc w:val="left"/>
      <w:pPr>
        <w:ind w:left="1080" w:hanging="360"/>
      </w:pPr>
    </w:lvl>
    <w:lvl w:ilvl="1" w:tplc="E3107E18">
      <w:start w:val="1"/>
      <w:numFmt w:val="lowerLetter"/>
      <w:lvlText w:val="%2."/>
      <w:lvlJc w:val="left"/>
      <w:pPr>
        <w:ind w:left="1800" w:hanging="360"/>
      </w:pPr>
    </w:lvl>
    <w:lvl w:ilvl="2" w:tplc="FA82DB3A">
      <w:start w:val="1"/>
      <w:numFmt w:val="lowerRoman"/>
      <w:lvlText w:val="%3."/>
      <w:lvlJc w:val="right"/>
      <w:pPr>
        <w:ind w:left="2520" w:hanging="180"/>
      </w:pPr>
    </w:lvl>
    <w:lvl w:ilvl="3" w:tplc="DC3C6E0A">
      <w:start w:val="1"/>
      <w:numFmt w:val="decimal"/>
      <w:lvlText w:val="%4."/>
      <w:lvlJc w:val="left"/>
      <w:pPr>
        <w:ind w:left="3240" w:hanging="360"/>
      </w:pPr>
    </w:lvl>
    <w:lvl w:ilvl="4" w:tplc="CE7268A4">
      <w:start w:val="1"/>
      <w:numFmt w:val="lowerLetter"/>
      <w:lvlText w:val="%5."/>
      <w:lvlJc w:val="left"/>
      <w:pPr>
        <w:ind w:left="3960" w:hanging="360"/>
      </w:pPr>
    </w:lvl>
    <w:lvl w:ilvl="5" w:tplc="B19068AC">
      <w:start w:val="1"/>
      <w:numFmt w:val="lowerRoman"/>
      <w:lvlText w:val="%6."/>
      <w:lvlJc w:val="right"/>
      <w:pPr>
        <w:ind w:left="4680" w:hanging="180"/>
      </w:pPr>
    </w:lvl>
    <w:lvl w:ilvl="6" w:tplc="FDF678BC">
      <w:start w:val="1"/>
      <w:numFmt w:val="decimal"/>
      <w:lvlText w:val="%7."/>
      <w:lvlJc w:val="left"/>
      <w:pPr>
        <w:ind w:left="5400" w:hanging="360"/>
      </w:pPr>
    </w:lvl>
    <w:lvl w:ilvl="7" w:tplc="29064E9C">
      <w:start w:val="1"/>
      <w:numFmt w:val="lowerLetter"/>
      <w:lvlText w:val="%8."/>
      <w:lvlJc w:val="left"/>
      <w:pPr>
        <w:ind w:left="6120" w:hanging="360"/>
      </w:pPr>
    </w:lvl>
    <w:lvl w:ilvl="8" w:tplc="43B6F06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A13476"/>
    <w:multiLevelType w:val="hybridMultilevel"/>
    <w:tmpl w:val="A372B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DBE03"/>
    <w:multiLevelType w:val="hybridMultilevel"/>
    <w:tmpl w:val="FFFFFFFF"/>
    <w:lvl w:ilvl="0" w:tplc="DE04F69E">
      <w:start w:val="1"/>
      <w:numFmt w:val="decimal"/>
      <w:lvlText w:val="%1."/>
      <w:lvlJc w:val="left"/>
      <w:pPr>
        <w:ind w:left="1080" w:hanging="360"/>
      </w:pPr>
    </w:lvl>
    <w:lvl w:ilvl="1" w:tplc="9056C156">
      <w:start w:val="1"/>
      <w:numFmt w:val="lowerLetter"/>
      <w:lvlText w:val="%2."/>
      <w:lvlJc w:val="left"/>
      <w:pPr>
        <w:ind w:left="1800" w:hanging="360"/>
      </w:pPr>
    </w:lvl>
    <w:lvl w:ilvl="2" w:tplc="78B2C652">
      <w:start w:val="1"/>
      <w:numFmt w:val="lowerRoman"/>
      <w:lvlText w:val="%3."/>
      <w:lvlJc w:val="right"/>
      <w:pPr>
        <w:ind w:left="2520" w:hanging="180"/>
      </w:pPr>
    </w:lvl>
    <w:lvl w:ilvl="3" w:tplc="DA0CAD98">
      <w:start w:val="1"/>
      <w:numFmt w:val="decimal"/>
      <w:lvlText w:val="%4."/>
      <w:lvlJc w:val="left"/>
      <w:pPr>
        <w:ind w:left="3240" w:hanging="360"/>
      </w:pPr>
    </w:lvl>
    <w:lvl w:ilvl="4" w:tplc="3CA295FC">
      <w:start w:val="1"/>
      <w:numFmt w:val="lowerLetter"/>
      <w:lvlText w:val="%5."/>
      <w:lvlJc w:val="left"/>
      <w:pPr>
        <w:ind w:left="3960" w:hanging="360"/>
      </w:pPr>
    </w:lvl>
    <w:lvl w:ilvl="5" w:tplc="6700EA78">
      <w:start w:val="1"/>
      <w:numFmt w:val="lowerRoman"/>
      <w:lvlText w:val="%6."/>
      <w:lvlJc w:val="right"/>
      <w:pPr>
        <w:ind w:left="4680" w:hanging="180"/>
      </w:pPr>
    </w:lvl>
    <w:lvl w:ilvl="6" w:tplc="98346B3A">
      <w:start w:val="1"/>
      <w:numFmt w:val="decimal"/>
      <w:lvlText w:val="%7."/>
      <w:lvlJc w:val="left"/>
      <w:pPr>
        <w:ind w:left="5400" w:hanging="360"/>
      </w:pPr>
    </w:lvl>
    <w:lvl w:ilvl="7" w:tplc="03CC1EA0">
      <w:start w:val="1"/>
      <w:numFmt w:val="lowerLetter"/>
      <w:lvlText w:val="%8."/>
      <w:lvlJc w:val="left"/>
      <w:pPr>
        <w:ind w:left="6120" w:hanging="360"/>
      </w:pPr>
    </w:lvl>
    <w:lvl w:ilvl="8" w:tplc="5C0EEC2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9656B"/>
    <w:multiLevelType w:val="hybridMultilevel"/>
    <w:tmpl w:val="FFFFFFFF"/>
    <w:lvl w:ilvl="0" w:tplc="6EB6C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E6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CC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48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C8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6C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8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85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A172B"/>
    <w:multiLevelType w:val="hybridMultilevel"/>
    <w:tmpl w:val="F73C6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B275C"/>
    <w:multiLevelType w:val="hybridMultilevel"/>
    <w:tmpl w:val="68E6D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75499">
    <w:abstractNumId w:val="4"/>
  </w:num>
  <w:num w:numId="2" w16cid:durableId="1086147011">
    <w:abstractNumId w:val="5"/>
  </w:num>
  <w:num w:numId="3" w16cid:durableId="1549992989">
    <w:abstractNumId w:val="7"/>
  </w:num>
  <w:num w:numId="4" w16cid:durableId="1668632164">
    <w:abstractNumId w:val="2"/>
  </w:num>
  <w:num w:numId="5" w16cid:durableId="1731148007">
    <w:abstractNumId w:val="0"/>
  </w:num>
  <w:num w:numId="6" w16cid:durableId="1791316660">
    <w:abstractNumId w:val="1"/>
  </w:num>
  <w:num w:numId="7" w16cid:durableId="34502192">
    <w:abstractNumId w:val="6"/>
  </w:num>
  <w:num w:numId="8" w16cid:durableId="654602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95"/>
    <w:rsid w:val="00007CF8"/>
    <w:rsid w:val="00011C5F"/>
    <w:rsid w:val="00014169"/>
    <w:rsid w:val="00025997"/>
    <w:rsid w:val="000600DB"/>
    <w:rsid w:val="000841E7"/>
    <w:rsid w:val="00090201"/>
    <w:rsid w:val="00100927"/>
    <w:rsid w:val="00101D63"/>
    <w:rsid w:val="00176EF7"/>
    <w:rsid w:val="00181D29"/>
    <w:rsid w:val="001824F1"/>
    <w:rsid w:val="001834DA"/>
    <w:rsid w:val="001B7E2B"/>
    <w:rsid w:val="001D0CED"/>
    <w:rsid w:val="00200CE3"/>
    <w:rsid w:val="00223202"/>
    <w:rsid w:val="00244DB6"/>
    <w:rsid w:val="00283261"/>
    <w:rsid w:val="0029720F"/>
    <w:rsid w:val="002A7220"/>
    <w:rsid w:val="002B157B"/>
    <w:rsid w:val="003011D5"/>
    <w:rsid w:val="00327BA3"/>
    <w:rsid w:val="00332E12"/>
    <w:rsid w:val="00341F1F"/>
    <w:rsid w:val="003623AD"/>
    <w:rsid w:val="0037090E"/>
    <w:rsid w:val="003862ED"/>
    <w:rsid w:val="003D506D"/>
    <w:rsid w:val="003D63E5"/>
    <w:rsid w:val="004245F1"/>
    <w:rsid w:val="004263FD"/>
    <w:rsid w:val="00433E84"/>
    <w:rsid w:val="004439F3"/>
    <w:rsid w:val="00446CB1"/>
    <w:rsid w:val="00450AD7"/>
    <w:rsid w:val="00455526"/>
    <w:rsid w:val="0047507D"/>
    <w:rsid w:val="00476786"/>
    <w:rsid w:val="004A6B32"/>
    <w:rsid w:val="004F3DB5"/>
    <w:rsid w:val="004F7BC7"/>
    <w:rsid w:val="00503A53"/>
    <w:rsid w:val="005319FE"/>
    <w:rsid w:val="00545CE1"/>
    <w:rsid w:val="0058352A"/>
    <w:rsid w:val="00587473"/>
    <w:rsid w:val="005B55D4"/>
    <w:rsid w:val="005D1C76"/>
    <w:rsid w:val="005D5D4E"/>
    <w:rsid w:val="005F58AE"/>
    <w:rsid w:val="00605E83"/>
    <w:rsid w:val="00606A5D"/>
    <w:rsid w:val="0061247C"/>
    <w:rsid w:val="006253BA"/>
    <w:rsid w:val="00632839"/>
    <w:rsid w:val="006A3084"/>
    <w:rsid w:val="006B4518"/>
    <w:rsid w:val="006D3EA8"/>
    <w:rsid w:val="006F5017"/>
    <w:rsid w:val="00747F2A"/>
    <w:rsid w:val="00762A22"/>
    <w:rsid w:val="007716F5"/>
    <w:rsid w:val="00776FF0"/>
    <w:rsid w:val="007A231A"/>
    <w:rsid w:val="007A3995"/>
    <w:rsid w:val="007C0C88"/>
    <w:rsid w:val="007C2BD8"/>
    <w:rsid w:val="007E3443"/>
    <w:rsid w:val="007E6F5C"/>
    <w:rsid w:val="00803F98"/>
    <w:rsid w:val="00833A32"/>
    <w:rsid w:val="00835DFE"/>
    <w:rsid w:val="00865D0D"/>
    <w:rsid w:val="00874D01"/>
    <w:rsid w:val="00892D2E"/>
    <w:rsid w:val="00897585"/>
    <w:rsid w:val="008A122D"/>
    <w:rsid w:val="008A4118"/>
    <w:rsid w:val="008C5780"/>
    <w:rsid w:val="008D6DC0"/>
    <w:rsid w:val="008F5F73"/>
    <w:rsid w:val="00921D7D"/>
    <w:rsid w:val="00942FBF"/>
    <w:rsid w:val="00956E96"/>
    <w:rsid w:val="009A7122"/>
    <w:rsid w:val="009C44E0"/>
    <w:rsid w:val="009F518C"/>
    <w:rsid w:val="00A065FF"/>
    <w:rsid w:val="00A977F7"/>
    <w:rsid w:val="00AA49B5"/>
    <w:rsid w:val="00B07F15"/>
    <w:rsid w:val="00B11A15"/>
    <w:rsid w:val="00B74381"/>
    <w:rsid w:val="00BC65ED"/>
    <w:rsid w:val="00BC76D6"/>
    <w:rsid w:val="00C13F1D"/>
    <w:rsid w:val="00C737E3"/>
    <w:rsid w:val="00C75DA5"/>
    <w:rsid w:val="00D4503B"/>
    <w:rsid w:val="00D70AA6"/>
    <w:rsid w:val="00D858CE"/>
    <w:rsid w:val="00D9681C"/>
    <w:rsid w:val="00DA0EE4"/>
    <w:rsid w:val="00DB77C3"/>
    <w:rsid w:val="00DD3552"/>
    <w:rsid w:val="00E06F95"/>
    <w:rsid w:val="00E31FC1"/>
    <w:rsid w:val="00E60BB3"/>
    <w:rsid w:val="00E72D83"/>
    <w:rsid w:val="00E8799F"/>
    <w:rsid w:val="00E96896"/>
    <w:rsid w:val="00EB20E9"/>
    <w:rsid w:val="00EC00F7"/>
    <w:rsid w:val="00EC0CA8"/>
    <w:rsid w:val="00EE6AD0"/>
    <w:rsid w:val="00EF04D0"/>
    <w:rsid w:val="00EF33AE"/>
    <w:rsid w:val="00F0682E"/>
    <w:rsid w:val="00F24E4B"/>
    <w:rsid w:val="00F42514"/>
    <w:rsid w:val="00F56D7F"/>
    <w:rsid w:val="00F94657"/>
    <w:rsid w:val="00F96DD6"/>
    <w:rsid w:val="00FB09BF"/>
    <w:rsid w:val="00FB193E"/>
    <w:rsid w:val="00FC2001"/>
    <w:rsid w:val="00FC6277"/>
    <w:rsid w:val="04225EDC"/>
    <w:rsid w:val="054B9EB3"/>
    <w:rsid w:val="065A8C7D"/>
    <w:rsid w:val="07FC0202"/>
    <w:rsid w:val="08CFE873"/>
    <w:rsid w:val="0B68709B"/>
    <w:rsid w:val="0C194DB2"/>
    <w:rsid w:val="1110CD16"/>
    <w:rsid w:val="139BD9B8"/>
    <w:rsid w:val="13ECF0F5"/>
    <w:rsid w:val="14FF0131"/>
    <w:rsid w:val="1556BB7C"/>
    <w:rsid w:val="15F1C9FB"/>
    <w:rsid w:val="15F3A8BB"/>
    <w:rsid w:val="184A0D90"/>
    <w:rsid w:val="19ED334A"/>
    <w:rsid w:val="1A8FAE83"/>
    <w:rsid w:val="1B2D533D"/>
    <w:rsid w:val="1C480E6B"/>
    <w:rsid w:val="1EBAEAA5"/>
    <w:rsid w:val="213B251D"/>
    <w:rsid w:val="23690742"/>
    <w:rsid w:val="23785B70"/>
    <w:rsid w:val="265843FA"/>
    <w:rsid w:val="26FCF38D"/>
    <w:rsid w:val="270F389B"/>
    <w:rsid w:val="2769D9FE"/>
    <w:rsid w:val="27CC59A2"/>
    <w:rsid w:val="28D69A2C"/>
    <w:rsid w:val="296AEF31"/>
    <w:rsid w:val="29C21170"/>
    <w:rsid w:val="2AF27A11"/>
    <w:rsid w:val="2CB97DC9"/>
    <w:rsid w:val="2F6298E1"/>
    <w:rsid w:val="303DC4BE"/>
    <w:rsid w:val="311283DC"/>
    <w:rsid w:val="31A270F2"/>
    <w:rsid w:val="31F61B50"/>
    <w:rsid w:val="32A4A685"/>
    <w:rsid w:val="3332FC14"/>
    <w:rsid w:val="3446AEB6"/>
    <w:rsid w:val="35DCD49C"/>
    <w:rsid w:val="35EC110D"/>
    <w:rsid w:val="3794802C"/>
    <w:rsid w:val="37F68275"/>
    <w:rsid w:val="3B50CD2D"/>
    <w:rsid w:val="3BDE7AC8"/>
    <w:rsid w:val="40F4BBD3"/>
    <w:rsid w:val="41DC4871"/>
    <w:rsid w:val="4285007A"/>
    <w:rsid w:val="42F257EF"/>
    <w:rsid w:val="43306E78"/>
    <w:rsid w:val="43396D61"/>
    <w:rsid w:val="43E797F0"/>
    <w:rsid w:val="47246CF4"/>
    <w:rsid w:val="4734AB72"/>
    <w:rsid w:val="47A6942C"/>
    <w:rsid w:val="48EFF7F9"/>
    <w:rsid w:val="48F0810F"/>
    <w:rsid w:val="492ED620"/>
    <w:rsid w:val="4A8AEC14"/>
    <w:rsid w:val="4BB75976"/>
    <w:rsid w:val="4E8AEEDB"/>
    <w:rsid w:val="4F004E27"/>
    <w:rsid w:val="4F36E334"/>
    <w:rsid w:val="51A456CD"/>
    <w:rsid w:val="526BC5EA"/>
    <w:rsid w:val="52FA9DBB"/>
    <w:rsid w:val="53ABA54D"/>
    <w:rsid w:val="53FF68B7"/>
    <w:rsid w:val="5404A7F7"/>
    <w:rsid w:val="54713613"/>
    <w:rsid w:val="5503B059"/>
    <w:rsid w:val="5A72AC61"/>
    <w:rsid w:val="5B582D00"/>
    <w:rsid w:val="5B9F958A"/>
    <w:rsid w:val="5C5D7D89"/>
    <w:rsid w:val="5D18F351"/>
    <w:rsid w:val="5D9E66AC"/>
    <w:rsid w:val="5E51D7DC"/>
    <w:rsid w:val="5F429383"/>
    <w:rsid w:val="6051E564"/>
    <w:rsid w:val="611E5DAC"/>
    <w:rsid w:val="63A2A9AB"/>
    <w:rsid w:val="63EFA19C"/>
    <w:rsid w:val="662D34EC"/>
    <w:rsid w:val="66E7E9F5"/>
    <w:rsid w:val="67954820"/>
    <w:rsid w:val="69270611"/>
    <w:rsid w:val="6E43956A"/>
    <w:rsid w:val="6FBC19A4"/>
    <w:rsid w:val="709CB1D0"/>
    <w:rsid w:val="71721942"/>
    <w:rsid w:val="723AF317"/>
    <w:rsid w:val="737962C5"/>
    <w:rsid w:val="74CB2AA7"/>
    <w:rsid w:val="752807B5"/>
    <w:rsid w:val="757DB591"/>
    <w:rsid w:val="7641FF79"/>
    <w:rsid w:val="793375D8"/>
    <w:rsid w:val="79EFE4BE"/>
    <w:rsid w:val="7B5072D6"/>
    <w:rsid w:val="7C479C3B"/>
    <w:rsid w:val="7C4B9D0B"/>
    <w:rsid w:val="7CDCF7BD"/>
    <w:rsid w:val="7D4BC072"/>
    <w:rsid w:val="7FD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ACA1"/>
  <w15:chartTrackingRefBased/>
  <w15:docId w15:val="{00B04CA5-4537-4609-A956-A33C869B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0F7"/>
  </w:style>
  <w:style w:type="paragraph" w:styleId="Heading1">
    <w:name w:val="heading 1"/>
    <w:basedOn w:val="Normal"/>
    <w:next w:val="Normal"/>
    <w:link w:val="Heading1Char"/>
    <w:uiPriority w:val="9"/>
    <w:qFormat/>
    <w:rsid w:val="007A3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9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9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9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9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1DC4871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2E"/>
  </w:style>
  <w:style w:type="paragraph" w:styleId="Footer">
    <w:name w:val="footer"/>
    <w:basedOn w:val="Normal"/>
    <w:link w:val="FooterChar"/>
    <w:uiPriority w:val="99"/>
    <w:unhideWhenUsed/>
    <w:rsid w:val="00F0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Sheridan</dc:creator>
  <cp:keywords/>
  <dc:description/>
  <cp:lastModifiedBy>Mike Nebgen</cp:lastModifiedBy>
  <cp:revision>2</cp:revision>
  <dcterms:created xsi:type="dcterms:W3CDTF">2025-10-09T00:24:00Z</dcterms:created>
  <dcterms:modified xsi:type="dcterms:W3CDTF">2025-10-09T00:24:00Z</dcterms:modified>
</cp:coreProperties>
</file>